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E8" w:rsidRDefault="00305D6F">
      <w:pPr>
        <w:spacing w:line="360" w:lineRule="auto"/>
      </w:pPr>
      <w:r>
        <w:rPr>
          <w:noProof/>
          <w:lang w:val="nl-NL"/>
        </w:rPr>
        <w:drawing>
          <wp:anchor distT="0" distB="0" distL="0" distR="0" simplePos="0" relativeHeight="251658240" behindDoc="0" locked="0" layoutInCell="1" hidden="0" allowOverlap="1">
            <wp:simplePos x="0" y="0"/>
            <wp:positionH relativeFrom="margin">
              <wp:posOffset>3381375</wp:posOffset>
            </wp:positionH>
            <wp:positionV relativeFrom="paragraph">
              <wp:posOffset>114300</wp:posOffset>
            </wp:positionV>
            <wp:extent cx="2386013" cy="275309"/>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86013" cy="275309"/>
                    </a:xfrm>
                    <a:prstGeom prst="rect">
                      <a:avLst/>
                    </a:prstGeom>
                    <a:ln/>
                  </pic:spPr>
                </pic:pic>
              </a:graphicData>
            </a:graphic>
          </wp:anchor>
        </w:drawing>
      </w:r>
    </w:p>
    <w:p w:rsidR="00CF1CE8" w:rsidRDefault="00CF1CE8">
      <w:pPr>
        <w:spacing w:line="360" w:lineRule="auto"/>
      </w:pPr>
    </w:p>
    <w:p w:rsidR="00CF1CE8" w:rsidRDefault="00305D6F">
      <w:pPr>
        <w:spacing w:line="360" w:lineRule="auto"/>
      </w:pPr>
      <w:r>
        <w:t>Gemeente Schiedam</w:t>
      </w:r>
    </w:p>
    <w:p w:rsidR="00CF1CE8" w:rsidRDefault="00305D6F">
      <w:pPr>
        <w:spacing w:line="360" w:lineRule="auto"/>
      </w:pPr>
      <w:r>
        <w:t>t.a.v. het college van b&amp;w</w:t>
      </w:r>
    </w:p>
    <w:p w:rsidR="00CF1CE8" w:rsidRDefault="00305D6F">
      <w:pPr>
        <w:spacing w:line="360" w:lineRule="auto"/>
      </w:pPr>
      <w:r>
        <w:t>Stadserf 1</w:t>
      </w:r>
    </w:p>
    <w:p w:rsidR="00CF1CE8" w:rsidRDefault="00305D6F">
      <w:pPr>
        <w:spacing w:line="360" w:lineRule="auto"/>
      </w:pPr>
      <w:r>
        <w:t>3112 DZ Schiedam</w:t>
      </w:r>
    </w:p>
    <w:p w:rsidR="00CF1CE8" w:rsidRDefault="00CF1CE8">
      <w:pPr>
        <w:spacing w:line="360" w:lineRule="auto"/>
      </w:pPr>
    </w:p>
    <w:p w:rsidR="00CF1CE8" w:rsidRDefault="00CF1CE8">
      <w:pPr>
        <w:spacing w:line="360" w:lineRule="auto"/>
      </w:pPr>
    </w:p>
    <w:p w:rsidR="00CF1CE8" w:rsidRDefault="00305D6F">
      <w:pPr>
        <w:spacing w:line="360" w:lineRule="auto"/>
      </w:pPr>
      <w:r>
        <w:t>Schiedam, 1</w:t>
      </w:r>
      <w:r w:rsidR="007E5552">
        <w:t>8</w:t>
      </w:r>
      <w:r>
        <w:t xml:space="preserve"> september 2017</w:t>
      </w:r>
    </w:p>
    <w:p w:rsidR="00CF1CE8" w:rsidRDefault="00CF1CE8">
      <w:pPr>
        <w:spacing w:line="360" w:lineRule="auto"/>
      </w:pPr>
    </w:p>
    <w:p w:rsidR="00CF1CE8" w:rsidRDefault="00305D6F">
      <w:pPr>
        <w:spacing w:line="360" w:lineRule="auto"/>
      </w:pPr>
      <w:r>
        <w:t xml:space="preserve">betreft: Schriftelijke vragen </w:t>
      </w:r>
      <w:r w:rsidR="007E5552">
        <w:t>warmtenetten</w:t>
      </w:r>
    </w:p>
    <w:p w:rsidR="00CF1CE8" w:rsidRDefault="00CF1CE8">
      <w:pPr>
        <w:spacing w:line="360" w:lineRule="auto"/>
      </w:pPr>
    </w:p>
    <w:p w:rsidR="00CF1CE8" w:rsidRDefault="00CF1CE8">
      <w:pPr>
        <w:spacing w:line="360" w:lineRule="auto"/>
      </w:pPr>
    </w:p>
    <w:p w:rsidR="00CF1CE8" w:rsidRDefault="00CF1CE8">
      <w:pPr>
        <w:spacing w:line="360" w:lineRule="auto"/>
      </w:pPr>
    </w:p>
    <w:p w:rsidR="00CF1CE8" w:rsidRDefault="00305D6F">
      <w:pPr>
        <w:spacing w:line="360" w:lineRule="auto"/>
      </w:pPr>
      <w:r>
        <w:t>Geacht college,</w:t>
      </w:r>
    </w:p>
    <w:p w:rsidR="00CF1CE8" w:rsidRDefault="00CF1CE8">
      <w:pPr>
        <w:spacing w:line="360" w:lineRule="auto"/>
      </w:pPr>
    </w:p>
    <w:p w:rsidR="00CF1CE8" w:rsidRDefault="00305D6F">
      <w:pPr>
        <w:spacing w:line="360" w:lineRule="auto"/>
      </w:pPr>
      <w:r>
        <w:t>De bouw van Park Harga is vol op stoom en er worden belangrijke stappen gezet in de richting van een ‘gasloze’ toekomst voor de Schiedamse woningvoorraad. Om de stappen te kunnen zetten om - op termijn - alle woningen los te koppelen van het aardgasnetwerk</w:t>
      </w:r>
      <w:r>
        <w:t>, wordt uiteraard samengewerkt met verschillende partijen, waaronder met andere gemeenten in de regio. Als alternatief voor verwarming met gas, wordt veelal gekeken naar aansluiting op een warmtenet. Voor zover ons bekend wordt er in Schiedam op dit moment</w:t>
      </w:r>
      <w:r>
        <w:t xml:space="preserve"> alleen gesproken met Eneco Warmte over een aansluiting op een warmtenet als alternatief voor een aansluiting op aardgas. In het Financiële Dagblad verscheen </w:t>
      </w:r>
      <w:r>
        <w:t>een opinieartikel van de hand van Patrick Lammers met de titel “</w:t>
      </w:r>
      <w:r>
        <w:rPr>
          <w:i/>
        </w:rPr>
        <w:t xml:space="preserve">Met warmtenetten dreigt </w:t>
      </w:r>
      <w:r>
        <w:rPr>
          <w:i/>
        </w:rPr>
        <w:t>Nederland een stap terug in de tijd te doen</w:t>
      </w:r>
      <w:r>
        <w:t>”.</w:t>
      </w:r>
      <w:r>
        <w:rPr>
          <w:vertAlign w:val="superscript"/>
        </w:rPr>
        <w:footnoteReference w:id="1"/>
      </w:r>
      <w:r>
        <w:t xml:space="preserve"> Een belangrijk bezwaar van Lammers tegen warmtenetten is het feit dat de consument vastzit aan één aanbieder.</w:t>
      </w:r>
    </w:p>
    <w:p w:rsidR="00CF1CE8" w:rsidRDefault="00CF1CE8">
      <w:pPr>
        <w:spacing w:line="360" w:lineRule="auto"/>
      </w:pPr>
    </w:p>
    <w:p w:rsidR="00CF1CE8" w:rsidRDefault="00305D6F">
      <w:pPr>
        <w:spacing w:line="360" w:lineRule="auto"/>
      </w:pPr>
      <w:r>
        <w:t xml:space="preserve">De fractie van </w:t>
      </w:r>
      <w:r>
        <w:rPr>
          <w:color w:val="DD0031"/>
        </w:rPr>
        <w:t>Groen</w:t>
      </w:r>
      <w:r>
        <w:rPr>
          <w:color w:val="82BC00"/>
        </w:rPr>
        <w:t>Links</w:t>
      </w:r>
      <w:r>
        <w:t xml:space="preserve"> heeft naar aanleiding van dit artikel en de ontwikkelingen rond het losk</w:t>
      </w:r>
      <w:r>
        <w:t>oppelen van aardgas de volgende vragen.</w:t>
      </w:r>
    </w:p>
    <w:p w:rsidR="00CF1CE8" w:rsidRDefault="00CF1CE8">
      <w:pPr>
        <w:spacing w:line="360" w:lineRule="auto"/>
      </w:pPr>
    </w:p>
    <w:p w:rsidR="00CF1CE8" w:rsidRDefault="00305D6F">
      <w:pPr>
        <w:numPr>
          <w:ilvl w:val="0"/>
          <w:numId w:val="1"/>
        </w:numPr>
        <w:spacing w:line="360" w:lineRule="auto"/>
        <w:contextualSpacing/>
      </w:pPr>
      <w:r>
        <w:t>Ligt de focus bij het gasvrij maken van de woningvoorraad op ‘loskoppelen van aardgas’ of op ‘aansluiten op het warmtenet’?</w:t>
      </w:r>
    </w:p>
    <w:p w:rsidR="00CF1CE8" w:rsidRDefault="00305D6F">
      <w:pPr>
        <w:numPr>
          <w:ilvl w:val="0"/>
          <w:numId w:val="1"/>
        </w:numPr>
        <w:spacing w:line="360" w:lineRule="auto"/>
        <w:contextualSpacing/>
      </w:pPr>
      <w:r>
        <w:t>Heeft de gemeente - direct of indirect - meebetaald aan de “Leiding over Noord”?</w:t>
      </w:r>
    </w:p>
    <w:p w:rsidR="00CF1CE8" w:rsidRDefault="00305D6F">
      <w:pPr>
        <w:numPr>
          <w:ilvl w:val="0"/>
          <w:numId w:val="1"/>
        </w:numPr>
        <w:spacing w:line="360" w:lineRule="auto"/>
        <w:contextualSpacing/>
      </w:pPr>
      <w:r>
        <w:t>Is er rege</w:t>
      </w:r>
      <w:r>
        <w:t>lmatig overleg tussen Eneco en aandeelhouder Schiedam?</w:t>
      </w:r>
    </w:p>
    <w:p w:rsidR="00CF1CE8" w:rsidRDefault="00305D6F">
      <w:pPr>
        <w:numPr>
          <w:ilvl w:val="0"/>
          <w:numId w:val="1"/>
        </w:numPr>
        <w:spacing w:line="360" w:lineRule="auto"/>
        <w:contextualSpacing/>
      </w:pPr>
      <w:r>
        <w:t>Zo ja, komen onderwerpen als duurzaamheid, gasloosheid en warmtenet daarbij aan de orde?</w:t>
      </w:r>
    </w:p>
    <w:p w:rsidR="00CF1CE8" w:rsidRDefault="00305D6F">
      <w:pPr>
        <w:numPr>
          <w:ilvl w:val="0"/>
          <w:numId w:val="1"/>
        </w:numPr>
        <w:spacing w:line="360" w:lineRule="auto"/>
        <w:contextualSpacing/>
      </w:pPr>
      <w:r>
        <w:t xml:space="preserve">Voelt de gemeente zich, of is de gemeente, onder druk gezet door Eneco en/of het Projectbureau Warmte Koude van </w:t>
      </w:r>
      <w:r>
        <w:t>de Provincie Zuid-Holland om aansluitingen op het warmtenet te realiseren?</w:t>
      </w:r>
    </w:p>
    <w:p w:rsidR="00CF1CE8" w:rsidRDefault="00305D6F">
      <w:pPr>
        <w:numPr>
          <w:ilvl w:val="0"/>
          <w:numId w:val="1"/>
        </w:numPr>
        <w:spacing w:line="360" w:lineRule="auto"/>
        <w:contextualSpacing/>
      </w:pPr>
      <w:r>
        <w:t>Klopt de informatie dat in de projectgroep voor Groenoord en Nieuwland alleen gesproken wordt met Eneco Warmte als het gaat om het loskoppelen van de Schiedamse woningvoorraad, en n</w:t>
      </w:r>
      <w:r>
        <w:t>iet met commerciële partijen die andere alternatieven voor gasloze renovatie ontwikkelen?</w:t>
      </w:r>
    </w:p>
    <w:p w:rsidR="00CF1CE8" w:rsidRDefault="00305D6F">
      <w:pPr>
        <w:numPr>
          <w:ilvl w:val="0"/>
          <w:numId w:val="1"/>
        </w:numPr>
        <w:spacing w:line="360" w:lineRule="auto"/>
        <w:contextualSpacing/>
      </w:pPr>
      <w:r>
        <w:t>Zo ja,</w:t>
      </w:r>
    </w:p>
    <w:p w:rsidR="00CF1CE8" w:rsidRDefault="00305D6F">
      <w:pPr>
        <w:numPr>
          <w:ilvl w:val="1"/>
          <w:numId w:val="2"/>
        </w:numPr>
        <w:spacing w:line="360" w:lineRule="auto"/>
        <w:contextualSpacing/>
      </w:pPr>
      <w:r>
        <w:t>waarom wordt er niet gekeken naar meer mogelijkheden van loskoppelen?</w:t>
      </w:r>
    </w:p>
    <w:p w:rsidR="00CF1CE8" w:rsidRDefault="00305D6F">
      <w:pPr>
        <w:numPr>
          <w:ilvl w:val="1"/>
          <w:numId w:val="2"/>
        </w:numPr>
        <w:spacing w:line="360" w:lineRule="auto"/>
        <w:contextualSpacing/>
      </w:pPr>
      <w:r>
        <w:t>waarom wordt de consument beperkt in zijn keuzevrijheid?</w:t>
      </w:r>
    </w:p>
    <w:p w:rsidR="00CF1CE8" w:rsidRDefault="00305D6F">
      <w:pPr>
        <w:numPr>
          <w:ilvl w:val="1"/>
          <w:numId w:val="2"/>
        </w:numPr>
        <w:spacing w:line="360" w:lineRule="auto"/>
        <w:contextualSpacing/>
      </w:pPr>
      <w:r>
        <w:t>ontstaat er op deze manier niet een nieuwe ‘energie-monopolist’?</w:t>
      </w:r>
    </w:p>
    <w:p w:rsidR="00CF1CE8" w:rsidRDefault="00305D6F">
      <w:pPr>
        <w:numPr>
          <w:ilvl w:val="0"/>
          <w:numId w:val="1"/>
        </w:numPr>
        <w:spacing w:line="360" w:lineRule="auto"/>
      </w:pPr>
      <w:r>
        <w:t xml:space="preserve">Deelt het college de mening van de fractie van </w:t>
      </w:r>
      <w:r>
        <w:rPr>
          <w:color w:val="DD0031"/>
        </w:rPr>
        <w:t>Groen</w:t>
      </w:r>
      <w:r>
        <w:rPr>
          <w:color w:val="82BC00"/>
        </w:rPr>
        <w:t>Links</w:t>
      </w:r>
      <w:r>
        <w:t xml:space="preserve"> dat het vanwege de liberalisering van de energiemarkt en de voorgenomen verkoop van de gemeentelijke aandelen</w:t>
      </w:r>
      <w:r>
        <w:rPr>
          <w:vertAlign w:val="superscript"/>
        </w:rPr>
        <w:footnoteReference w:id="2"/>
      </w:r>
      <w:r>
        <w:t xml:space="preserve"> in Eneco verstandig zo</w:t>
      </w:r>
      <w:r>
        <w:t>u zijn om ook andere alternatieven voor gasaansluitingen dan aansluiting op een warmtenet te betrekken in de gedachte- en planvorming voor de gasloze Schiedamse toekomst?</w:t>
      </w:r>
    </w:p>
    <w:p w:rsidR="00CF1CE8" w:rsidRDefault="00305D6F">
      <w:pPr>
        <w:numPr>
          <w:ilvl w:val="0"/>
          <w:numId w:val="1"/>
        </w:numPr>
        <w:spacing w:line="360" w:lineRule="auto"/>
      </w:pPr>
      <w:r>
        <w:t>Zo ja, welke initiatieven zal het college ontplooien en op welke termijn?</w:t>
      </w:r>
    </w:p>
    <w:p w:rsidR="00CF1CE8" w:rsidRDefault="00305D6F">
      <w:pPr>
        <w:numPr>
          <w:ilvl w:val="0"/>
          <w:numId w:val="1"/>
        </w:numPr>
        <w:spacing w:line="360" w:lineRule="auto"/>
      </w:pPr>
      <w:r>
        <w:t>Zo nee, waa</w:t>
      </w:r>
      <w:r>
        <w:t>rom niet?</w:t>
      </w:r>
    </w:p>
    <w:p w:rsidR="00CF1CE8" w:rsidRDefault="00CF1CE8">
      <w:pPr>
        <w:spacing w:line="360" w:lineRule="auto"/>
      </w:pPr>
    </w:p>
    <w:p w:rsidR="00CF1CE8" w:rsidRDefault="00305D6F">
      <w:pPr>
        <w:spacing w:line="360" w:lineRule="auto"/>
      </w:pPr>
      <w:r>
        <w:t>Hoogachtend,</w:t>
      </w:r>
    </w:p>
    <w:p w:rsidR="00CF1CE8" w:rsidRDefault="00CF1CE8">
      <w:pPr>
        <w:spacing w:line="360" w:lineRule="auto"/>
      </w:pPr>
    </w:p>
    <w:p w:rsidR="00CF1CE8" w:rsidRDefault="00CF1CE8">
      <w:pPr>
        <w:spacing w:line="360" w:lineRule="auto"/>
      </w:pPr>
    </w:p>
    <w:p w:rsidR="00CF1CE8" w:rsidRDefault="00305D6F">
      <w:pPr>
        <w:spacing w:line="360" w:lineRule="auto"/>
        <w:rPr>
          <w:color w:val="82BC00"/>
        </w:rPr>
      </w:pPr>
      <w:r>
        <w:t xml:space="preserve">namens de fractie van </w:t>
      </w:r>
      <w:r>
        <w:rPr>
          <w:color w:val="DD0031"/>
        </w:rPr>
        <w:t>Groen</w:t>
      </w:r>
      <w:r>
        <w:rPr>
          <w:color w:val="82BC00"/>
        </w:rPr>
        <w:t>Links</w:t>
      </w:r>
    </w:p>
    <w:p w:rsidR="00CF1CE8" w:rsidRDefault="00305D6F">
      <w:pPr>
        <w:spacing w:line="360" w:lineRule="auto"/>
      </w:pPr>
      <w:r>
        <w:t>Jeroen Ooijevaar, fractievoorzitter</w:t>
      </w:r>
    </w:p>
    <w:p w:rsidR="00CF1CE8" w:rsidRDefault="00CF1CE8">
      <w:pPr>
        <w:spacing w:line="360" w:lineRule="auto"/>
      </w:pPr>
    </w:p>
    <w:p w:rsidR="00CF1CE8" w:rsidRDefault="00CF1CE8">
      <w:pPr>
        <w:spacing w:line="360" w:lineRule="auto"/>
      </w:pPr>
    </w:p>
    <w:sectPr w:rsidR="00CF1CE8">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6F" w:rsidRDefault="00305D6F">
      <w:pPr>
        <w:spacing w:line="240" w:lineRule="auto"/>
      </w:pPr>
      <w:r>
        <w:separator/>
      </w:r>
    </w:p>
  </w:endnote>
  <w:endnote w:type="continuationSeparator" w:id="0">
    <w:p w:rsidR="00305D6F" w:rsidRDefault="00305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6F" w:rsidRDefault="00305D6F">
      <w:pPr>
        <w:spacing w:line="240" w:lineRule="auto"/>
      </w:pPr>
      <w:r>
        <w:separator/>
      </w:r>
    </w:p>
  </w:footnote>
  <w:footnote w:type="continuationSeparator" w:id="0">
    <w:p w:rsidR="00305D6F" w:rsidRDefault="00305D6F">
      <w:pPr>
        <w:spacing w:line="240" w:lineRule="auto"/>
      </w:pPr>
      <w:r>
        <w:continuationSeparator/>
      </w:r>
    </w:p>
  </w:footnote>
  <w:footnote w:id="1">
    <w:p w:rsidR="00CF1CE8" w:rsidRDefault="00305D6F">
      <w:pPr>
        <w:spacing w:line="240" w:lineRule="auto"/>
        <w:rPr>
          <w:sz w:val="20"/>
          <w:szCs w:val="20"/>
        </w:rPr>
      </w:pPr>
      <w:r>
        <w:rPr>
          <w:vertAlign w:val="superscript"/>
        </w:rPr>
        <w:footnoteRef/>
      </w:r>
      <w:r>
        <w:rPr>
          <w:sz w:val="20"/>
          <w:szCs w:val="20"/>
        </w:rPr>
        <w:t xml:space="preserve"> Financieel Dagblad, 10 september 2017, https://fd.nl/opinie/1217438/met-warmtenetten-dreigt-nederland-een-stap-terug-in-de-tijd-te-doen</w:t>
      </w:r>
    </w:p>
  </w:footnote>
  <w:footnote w:id="2">
    <w:p w:rsidR="00CF1CE8" w:rsidRDefault="00305D6F">
      <w:pPr>
        <w:spacing w:line="240" w:lineRule="auto"/>
      </w:pPr>
      <w:r>
        <w:rPr>
          <w:vertAlign w:val="superscript"/>
        </w:rPr>
        <w:footnoteRef/>
      </w:r>
      <w:r>
        <w:rPr>
          <w:sz w:val="20"/>
          <w:szCs w:val="20"/>
        </w:rPr>
        <w:t xml:space="preserve"> NRC, </w:t>
      </w:r>
      <w:r>
        <w:rPr>
          <w:sz w:val="20"/>
          <w:szCs w:val="20"/>
        </w:rPr>
        <w:t>15 augustus 20</w:t>
      </w:r>
      <w:r>
        <w:rPr>
          <w:sz w:val="20"/>
          <w:szCs w:val="20"/>
        </w:rPr>
        <w:t>17, “Meerderheid voor verkoop energiebedrijf Eneco”, https://www.nrc.nl/nieuws/2017/08/15/ook-dordrecht-wil-belang-in-eneco-verkopen-12540865-a1569995</w:t>
      </w:r>
    </w:p>
    <w:p w:rsidR="00CF1CE8" w:rsidRDefault="00CF1CE8">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6160C"/>
    <w:multiLevelType w:val="multilevel"/>
    <w:tmpl w:val="14649E9A"/>
    <w:lvl w:ilvl="0">
      <w:start w:val="1"/>
      <w:numFmt w:val="decimal"/>
      <w:lvlText w:val="%1."/>
      <w:lvlJc w:val="left"/>
      <w:pPr>
        <w:ind w:left="720" w:hanging="360"/>
      </w:pPr>
      <w:rPr>
        <w:rFonts w:ascii="Arial" w:eastAsia="Arial" w:hAnsi="Arial" w:cs="Arial"/>
        <w:color w:val="222222"/>
        <w:u w:val="none"/>
      </w:rPr>
    </w:lvl>
    <w:lvl w:ilvl="1">
      <w:start w:val="1"/>
      <w:numFmt w:val="lowerLetter"/>
      <w:lvlText w:val="%2."/>
      <w:lvlJc w:val="left"/>
      <w:pPr>
        <w:ind w:left="1440" w:hanging="360"/>
      </w:pPr>
      <w:rPr>
        <w:rFonts w:ascii="Arial" w:eastAsia="Arial" w:hAnsi="Arial" w:cs="Arial"/>
        <w:color w:val="2222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8310FEC"/>
    <w:multiLevelType w:val="multilevel"/>
    <w:tmpl w:val="E2206CA6"/>
    <w:lvl w:ilvl="0">
      <w:start w:val="1"/>
      <w:numFmt w:val="decimal"/>
      <w:lvlText w:val="%1."/>
      <w:lvlJc w:val="left"/>
      <w:pPr>
        <w:ind w:left="720" w:hanging="360"/>
      </w:pPr>
      <w:rPr>
        <w:rFonts w:ascii="Arial" w:eastAsia="Arial" w:hAnsi="Arial" w:cs="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1CE8"/>
    <w:rsid w:val="00305D6F"/>
    <w:rsid w:val="007E5552"/>
    <w:rsid w:val="00CF1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7B687F9A.dotm</Template>
  <TotalTime>0</TotalTime>
  <Pages>1</Pages>
  <Words>428</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CBS</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Ooijevaar, J.W. (Jeroen, secundair Productie)</dc:creator>
  <cp:lastModifiedBy>Ooijevaar J.W.</cp:lastModifiedBy>
  <cp:revision>2</cp:revision>
  <dcterms:created xsi:type="dcterms:W3CDTF">2017-09-18T07:48:00Z</dcterms:created>
  <dcterms:modified xsi:type="dcterms:W3CDTF">2017-09-18T07:48:00Z</dcterms:modified>
</cp:coreProperties>
</file>